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F10E37" w:rsidP="46DCF96E" w:rsidRDefault="56F10E37" w14:paraId="62C754EE" w14:textId="6A8461E4">
      <w:pPr>
        <w:pStyle w:val="1"/>
        <w:spacing w:before="0" w:line="276" w:lineRule="auto"/>
        <w:ind w:left="1416" w:firstLine="709"/>
        <w:jc w:val="right"/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</w:pPr>
      <w:r w:rsidRPr="46DCF96E" w:rsidR="56F10E37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ПРОЕКТ</w:t>
      </w:r>
    </w:p>
    <w:p w:rsidR="46DCF96E" w:rsidP="46DCF96E" w:rsidRDefault="46DCF96E" w14:paraId="746BD220" w14:textId="352B3346">
      <w:pPr>
        <w:pStyle w:val="a"/>
      </w:pPr>
    </w:p>
    <w:p w:rsidRPr="00630687" w:rsidR="00FC5CA3" w:rsidP="6AC6EFA1" w:rsidRDefault="00FC5CA3" w14:paraId="62D6A066" w14:textId="4293186C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</w:pPr>
      <w:r w:rsidRPr="46DCF96E" w:rsidR="56F10E37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Про</w:t>
      </w:r>
      <w:r w:rsidRPr="46DCF96E" w:rsidR="6E43F087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г</w:t>
      </w:r>
      <w:r w:rsidRPr="46DCF96E" w:rsidR="56F10E37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рамма</w:t>
      </w:r>
      <w:r w:rsidRPr="46DCF96E" w:rsidR="56F10E37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 xml:space="preserve"> к</w:t>
      </w:r>
      <w:r w:rsidRPr="46DCF96E" w:rsidR="00FC5CA3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онференци</w:t>
      </w:r>
      <w:r w:rsidRPr="46DCF96E" w:rsidR="4F982ADF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>и</w:t>
      </w:r>
      <w:r w:rsidRPr="46DCF96E" w:rsidR="00FC5CA3">
        <w:rPr>
          <w:rFonts w:ascii="Times New Roman" w:hAnsi="Times New Roman" w:cs="Times New Roman"/>
          <w:b w:val="1"/>
          <w:bCs w:val="1"/>
          <w:color w:val="1A1B1D"/>
          <w:sz w:val="24"/>
          <w:szCs w:val="24"/>
        </w:rPr>
        <w:t xml:space="preserve"> «Лекарственное обеспечение – 360 градусов»</w:t>
      </w:r>
    </w:p>
    <w:p w:rsidR="0AB54425" w:rsidP="6AC6EFA1" w:rsidRDefault="0AB54425" w14:paraId="38650375" w14:textId="1F4B321C">
      <w:pPr>
        <w:jc w:val="center"/>
        <w:rPr>
          <w:rFonts w:ascii="Times New Roman" w:hAnsi="Times New Roman" w:eastAsia="Times New Roman" w:cs="Times New Roman"/>
        </w:rPr>
      </w:pPr>
      <w:r w:rsidRPr="46DCF96E" w:rsidR="0AB54425">
        <w:rPr>
          <w:rFonts w:ascii="Times New Roman" w:hAnsi="Times New Roman" w:eastAsia="Times New Roman" w:cs="Times New Roman"/>
        </w:rPr>
        <w:t>8</w:t>
      </w:r>
      <w:r w:rsidRPr="46DCF96E" w:rsidR="0AB54425">
        <w:rPr>
          <w:rFonts w:ascii="Times New Roman" w:hAnsi="Times New Roman" w:eastAsia="Times New Roman" w:cs="Times New Roman"/>
        </w:rPr>
        <w:t xml:space="preserve"> декабря 2021 г., Краснопресненская наб., 14, Москва, ЦКВ “Экспоцентр”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7440"/>
      </w:tblGrid>
      <w:tr w:rsidR="6AC6EFA1" w:rsidTr="11600832" w14:paraId="4942E7F0" w14:textId="77777777">
        <w:tc>
          <w:tcPr>
            <w:tcW w:w="1890" w:type="dxa"/>
            <w:tcMar/>
          </w:tcPr>
          <w:p w:rsidR="200CD1B2" w:rsidP="6AC6EFA1" w:rsidRDefault="200CD1B2" w14:paraId="621F38C8" w14:textId="5D5D03A9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2C50ABC" w:rsidR="00641D0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11.00–12.30</w:t>
            </w:r>
          </w:p>
          <w:p w:rsidR="6AE7FE85" w:rsidP="62C50ABC" w:rsidRDefault="6AE7FE85" w14:paraId="658E4140" w14:textId="19E7F98C">
            <w:pPr>
              <w:pStyle w:val="a"/>
              <w:spacing w:line="276" w:lineRule="auto"/>
            </w:pPr>
            <w:r w:rsidRPr="62C50ABC" w:rsidR="6AE7FE8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Конгресс-центр</w:t>
            </w:r>
            <w:r w:rsidRPr="62C50ABC" w:rsidR="6AE7FE85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AD7004C" w:rsidP="62C50ABC" w:rsidRDefault="5AD7004C" w14:paraId="6A3BAE09" w14:textId="5A08C46A">
            <w:pPr>
              <w:pStyle w:val="a"/>
              <w:spacing w:line="276" w:lineRule="auto"/>
            </w:pPr>
            <w:r w:rsidRPr="62C50ABC" w:rsidR="5AD7004C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Зал Стеклянный купол</w:t>
            </w:r>
          </w:p>
          <w:p w:rsidR="6AC6EFA1" w:rsidP="6AC6EFA1" w:rsidRDefault="6AC6EFA1" w14:paraId="3595F417" w14:textId="650BA1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40" w:type="dxa"/>
            <w:tcMar/>
          </w:tcPr>
          <w:p w:rsidR="200CD1B2" w:rsidP="6AC6EFA1" w:rsidRDefault="200CD1B2" w14:paraId="17696F68" w14:textId="650AE39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Сессия 1</w:t>
            </w:r>
          </w:p>
          <w:p w:rsidR="200CD1B2" w:rsidP="6AC6EFA1" w:rsidRDefault="200CD1B2" w14:paraId="123FE67C" w14:textId="481BB052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641D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-19 И ТРАНСФОРМАЦИЯ СИСТЕМЫ ЗАКУПОК: как пандемия повлияла на рынок закупок лекарственных препаратов</w:t>
            </w:r>
          </w:p>
          <w:p w:rsidR="200CD1B2" w:rsidP="00641D04" w:rsidRDefault="200CD1B2" w14:paraId="2974D8B1" w14:textId="78315720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ind w:left="1110" w:hanging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закупки препаратов без тендера в экстренных условиях (закупка у единственного поставщика) </w:t>
            </w:r>
          </w:p>
          <w:p w:rsidR="200CD1B2" w:rsidP="00641D04" w:rsidRDefault="200CD1B2" w14:paraId="48E2FFB6" w14:textId="39E18834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ind w:left="1110" w:hanging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контракты</w:t>
            </w:r>
          </w:p>
          <w:p w:rsidR="200CD1B2" w:rsidP="00641D04" w:rsidRDefault="200CD1B2" w14:paraId="64FC6A9D" w14:textId="77777777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ind w:left="1110" w:hanging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лишний</w:t>
            </w:r>
          </w:p>
          <w:p w:rsidR="6AC6EFA1" w:rsidP="00641D04" w:rsidRDefault="6AC6EFA1" w14:paraId="578E4D0B" w14:textId="1D04E3B9">
            <w:pPr>
              <w:ind w:left="1110" w:hanging="40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200CD1B2" w:rsidP="62C50ABC" w:rsidRDefault="200CD1B2" w14:paraId="568C53C4" w14:textId="64282B0D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Модератор*:</w:t>
            </w:r>
            <w:r w:rsidRPr="62C50ABC" w:rsidR="4A6B5E3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Дмитрий Анатольевич</w:t>
            </w:r>
            <w:r w:rsidRPr="62C50ABC" w:rsidR="126F632E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Кудлай</w:t>
            </w: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председатель правления Ассоциации фармацевтических производителей Евразийского экономического союза</w:t>
            </w:r>
          </w:p>
          <w:p w:rsidR="00641D04" w:rsidP="00641D04" w:rsidRDefault="00641D04" w14:paraId="5642BCFC" w14:textId="77777777">
            <w:pPr>
              <w:shd w:val="clear" w:color="auto" w:fill="FFFFFF" w:themeFill="background1"/>
              <w:tabs>
                <w:tab w:val="left" w:pos="111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200CD1B2" w:rsidP="00641D04" w:rsidRDefault="200CD1B2" w14:paraId="27C062D2" w14:textId="2388E841">
            <w:pPr>
              <w:shd w:val="clear" w:color="auto" w:fill="FFFFFF" w:themeFill="background1"/>
              <w:tabs>
                <w:tab w:val="left" w:pos="111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Спикеры*:</w:t>
            </w:r>
          </w:p>
          <w:p w:rsidR="200CD1B2" w:rsidP="00641D04" w:rsidRDefault="200CD1B2" w14:paraId="29B9ECEF" w14:textId="77777777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Анатольевна Максимкина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глава ФКУ «Федеральный центр планирования организации лекарственного обеспечения граждан» Минздрава России</w:t>
            </w:r>
          </w:p>
          <w:p w:rsidR="200CD1B2" w:rsidP="00641D04" w:rsidRDefault="200CD1B2" w14:paraId="37FF35AE" w14:textId="77777777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Михайловна Астапенко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департамента лекарственного обеспечения и регулирования обращения медицинских изделий, Министерство здравоохранения Российской Федерации</w:t>
            </w:r>
          </w:p>
          <w:p w:rsidR="200CD1B2" w:rsidP="00641D04" w:rsidRDefault="200CD1B2" w14:paraId="3576DDFF" w14:textId="0615D4B4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Дмитрий Сергеевич Галкин</w:t>
            </w: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, директор департамента развития фармацевтической и медицинской промышленности Минпромторга России </w:t>
            </w:r>
            <w:r w:rsidRPr="6AC6EFA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200CD1B2" w:rsidP="00641D04" w:rsidRDefault="200CD1B2" w14:paraId="7CACD77F" w14:textId="5794422C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Давид Валерьевич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Мелик</w:t>
            </w:r>
            <w:proofErr w:type="spellEnd"/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-Гусейнов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Губернатора Нижегородской области, министр здравоохранения Нижегородской области</w:t>
            </w:r>
          </w:p>
          <w:p w:rsidR="200CD1B2" w:rsidP="00641D04" w:rsidRDefault="200CD1B2" w14:paraId="6E2A9991" w14:textId="1A7A716C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Александр Юрьевич Кравченко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Министр здравоохранения Калининградской области</w:t>
            </w:r>
          </w:p>
          <w:p w:rsidR="200CD1B2" w:rsidP="00641D04" w:rsidRDefault="200CD1B2" w14:paraId="3345CD26" w14:textId="26460532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Дмитрий Геннадьевич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Лисовец</w:t>
            </w:r>
            <w:proofErr w:type="spellEnd"/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комитета по здравоохранению Санкт-Петербурга</w:t>
            </w:r>
          </w:p>
          <w:p w:rsidR="200CD1B2" w:rsidP="00641D04" w:rsidRDefault="200CD1B2" w14:paraId="2777AD1A" w14:textId="0D76611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Юрий Александрович Жулев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сопредседатель Всероссийского союза общественных объединений пациентов</w:t>
            </w:r>
          </w:p>
          <w:p w:rsidR="6AC6EFA1" w:rsidP="00641D04" w:rsidRDefault="200CD1B2" w14:paraId="2F58DE8B" w14:textId="2FFD2D2E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Представители дистрибьюторских компаний и производители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AC6EFA1" w:rsidTr="11600832" w14:paraId="2BBF5489" w14:textId="77777777">
        <w:tc>
          <w:tcPr>
            <w:tcW w:w="1890" w:type="dxa"/>
            <w:tcMar/>
          </w:tcPr>
          <w:p w:rsidR="200CD1B2" w:rsidP="6AC6EFA1" w:rsidRDefault="00641D04" w14:paraId="6C554867" w14:textId="02AEE15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C50ABC" w:rsidR="00641D0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13.00–14.30</w:t>
            </w:r>
          </w:p>
          <w:p w:rsidR="6AC6EFA1" w:rsidP="62C50ABC" w:rsidRDefault="6AC6EFA1" w14:paraId="7FAFABBF" w14:textId="19E7F98C">
            <w:pPr>
              <w:pStyle w:val="a"/>
              <w:spacing w:line="276" w:lineRule="auto"/>
            </w:pPr>
            <w:r w:rsidRPr="62C50ABC" w:rsidR="13B87FF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Конгресс-центр</w:t>
            </w:r>
            <w:r w:rsidRPr="62C50ABC" w:rsidR="13B87FFA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AC6EFA1" w:rsidP="62C50ABC" w:rsidRDefault="6AC6EFA1" w14:paraId="26735151" w14:textId="5A08C46A">
            <w:pPr>
              <w:pStyle w:val="a"/>
              <w:spacing w:line="276" w:lineRule="auto"/>
            </w:pPr>
            <w:r w:rsidRPr="62C50ABC" w:rsidR="13B87FFA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Зал Стеклянный купол</w:t>
            </w:r>
          </w:p>
          <w:p w:rsidR="6AC6EFA1" w:rsidP="62C50ABC" w:rsidRDefault="6AC6EFA1" w14:paraId="40EF3E3C" w14:textId="404DCEA4">
            <w:pPr>
              <w:pStyle w:val="a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6AC6EFA1" w:rsidP="62C50ABC" w:rsidRDefault="6AC6EFA1" w14:paraId="19B2FFA9" w14:textId="024AE3D8">
            <w:pPr>
              <w:pStyle w:val="a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7440" w:type="dxa"/>
            <w:tcMar/>
          </w:tcPr>
          <w:p w:rsidR="200CD1B2" w:rsidP="6AC6EFA1" w:rsidRDefault="200CD1B2" w14:paraId="3ACF3EA3" w14:textId="6CE6637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Сессия 2 </w:t>
            </w:r>
          </w:p>
          <w:p w:rsidR="200CD1B2" w:rsidP="6AC6EFA1" w:rsidRDefault="200CD1B2" w14:paraId="60BA517D" w14:textId="5B9FCC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РЕЦЕПТ ПО QR-КОДУ: как внедрить и централизовать систему электронных рецептов?</w:t>
            </w:r>
          </w:p>
          <w:p w:rsidR="00641D04" w:rsidP="00641D04" w:rsidRDefault="200CD1B2" w14:paraId="5CD3D619" w14:textId="77777777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внедрения</w:t>
            </w:r>
          </w:p>
          <w:p w:rsidR="00641D04" w:rsidP="00641D04" w:rsidRDefault="200CD1B2" w14:paraId="294587F9" w14:textId="77777777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использования системы при дистанционной продаже лекарств</w:t>
            </w:r>
          </w:p>
          <w:p w:rsidRPr="00641D04" w:rsidR="200CD1B2" w:rsidP="00641D04" w:rsidRDefault="200CD1B2" w14:paraId="39537969" w14:textId="1F29FFC2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централизация системы электронных рецептов</w:t>
            </w:r>
          </w:p>
          <w:p w:rsidR="6AC6EFA1" w:rsidP="6AC6EFA1" w:rsidRDefault="6AC6EFA1" w14:paraId="79C2D90A" w14:textId="286D06A2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00CD1B2" w:rsidP="62C50ABC" w:rsidRDefault="200CD1B2" w14:paraId="778E2172" w14:textId="107347FD">
            <w:pPr>
              <w:pStyle w:val="a"/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Модератор*:</w:t>
            </w:r>
            <w:r w:rsidRPr="62C50ABC" w:rsidR="33D7FAAC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2C50ABC" w:rsidR="200CD1B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Виктор Александрович</w:t>
            </w:r>
            <w:r w:rsidRPr="62C50ABC" w:rsidR="11C54B9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Дмитриев</w:t>
            </w:r>
            <w:r w:rsidRPr="62C50ABC" w:rsidR="200CD1B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, </w:t>
            </w:r>
            <w:r w:rsidRPr="62C50ABC" w:rsidR="200CD1B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Ассоциации российских фармацевтических производителей </w:t>
            </w:r>
          </w:p>
          <w:p w:rsidR="6AC6EFA1" w:rsidP="6AC6EFA1" w:rsidRDefault="6AC6EFA1" w14:paraId="75064D0F" w14:textId="6D8F15B0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200CD1B2" w:rsidP="6AC6EFA1" w:rsidRDefault="200CD1B2" w14:paraId="61AD17C7" w14:textId="145B5EC5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Спикеры*:</w:t>
            </w:r>
          </w:p>
          <w:p w:rsidR="200CD1B2" w:rsidP="00641D04" w:rsidRDefault="200CD1B2" w14:paraId="7A128EC5" w14:textId="7E94F701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Павел Сергеевич Пугачев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Министра здравоохранения Российской Федерации</w:t>
            </w:r>
          </w:p>
          <w:p w:rsidR="200CD1B2" w:rsidP="00641D04" w:rsidRDefault="200CD1B2" w14:paraId="3499B2BE" w14:textId="7777777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C1014"/>
                <w:sz w:val="24"/>
                <w:szCs w:val="24"/>
                <w:lang w:eastAsia="ru-RU"/>
              </w:rPr>
              <w:t xml:space="preserve">Анастасия Владимировна </w:t>
            </w:r>
            <w:r w:rsidRPr="6AC6EFA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Ракова</w:t>
            </w:r>
            <w:r w:rsidRPr="6AC6EFA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</w:t>
            </w:r>
            <w:r w:rsidRPr="6AC6EFA1">
              <w:rPr>
                <w:rFonts w:ascii="Times New Roman" w:hAnsi="Times New Roman" w:eastAsia="Times New Roman" w:cs="Times New Roman"/>
                <w:color w:val="002277"/>
                <w:sz w:val="24"/>
                <w:szCs w:val="24"/>
                <w:lang w:eastAsia="ru-RU"/>
              </w:rPr>
              <w:t xml:space="preserve"> </w:t>
            </w:r>
            <w:r w:rsidRPr="6AC6EFA1">
              <w:rPr>
                <w:rFonts w:ascii="Times New Roman" w:hAnsi="Times New Roman" w:eastAsia="Times New Roman" w:cs="Times New Roman"/>
                <w:color w:val="0C1014"/>
                <w:sz w:val="24"/>
                <w:szCs w:val="24"/>
                <w:lang w:eastAsia="ru-RU"/>
              </w:rPr>
              <w:t>з</w:t>
            </w:r>
            <w:r w:rsidRPr="6AC6EFA1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аместитель Мэра Москвы в Правительстве Москвы по вопросам социального развития</w:t>
            </w:r>
          </w:p>
          <w:p w:rsidR="200CD1B2" w:rsidP="00641D04" w:rsidRDefault="200CD1B2" w14:paraId="1FB66C90" w14:textId="7777777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>Андрей Александрович Иконников</w:t>
            </w:r>
            <w:r w:rsidRPr="6AC6EFA1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, начальник департамента здравоохранения Белгородской области</w:t>
            </w:r>
          </w:p>
          <w:p w:rsidR="200CD1B2" w:rsidP="00641D04" w:rsidRDefault="200CD1B2" w14:paraId="1CF10FDB" w14:textId="7777777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>Ламина</w:t>
            </w:r>
            <w:proofErr w:type="spellEnd"/>
            <w:r w:rsidRPr="6AC6EFA1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 xml:space="preserve">, коммерческий директор </w:t>
            </w:r>
            <w:proofErr w:type="spellStart"/>
            <w:r w:rsidRPr="6AC6EFA1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Сбераптека</w:t>
            </w:r>
            <w:proofErr w:type="spellEnd"/>
          </w:p>
          <w:p w:rsidR="200CD1B2" w:rsidP="00641D04" w:rsidRDefault="200CD1B2" w14:paraId="2EDD6C2F" w14:textId="7777777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>Павел Ястребов</w:t>
            </w:r>
            <w:r w:rsidRPr="6AC6EFA1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 xml:space="preserve">, ГП НО «Нижегородская областная фармация» </w:t>
            </w:r>
          </w:p>
          <w:p w:rsidR="200CD1B2" w:rsidP="00641D04" w:rsidRDefault="200CD1B2" w14:paraId="6F37C1B9" w14:textId="7777777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>Представитель комитета Госдумы по охране здоровья</w:t>
            </w:r>
          </w:p>
          <w:p w:rsidR="200CD1B2" w:rsidP="00641D04" w:rsidRDefault="200CD1B2" w14:paraId="476486ED" w14:textId="3997373C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E0E0F"/>
                <w:sz w:val="24"/>
                <w:szCs w:val="24"/>
                <w:lang w:eastAsia="ru-RU"/>
              </w:rPr>
              <w:t>ФАС России</w:t>
            </w:r>
          </w:p>
          <w:p w:rsidR="6AC6EFA1" w:rsidP="00641D04" w:rsidRDefault="200CD1B2" w14:paraId="03A4BE59" w14:textId="60F2BAAE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outlineLvl w:val="3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11600832" w:rsidR="200CD1B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ru-RU"/>
              </w:rPr>
              <w:t>Представители дистрибуторов, аптечных сетей</w:t>
            </w:r>
            <w:r w:rsidRPr="11600832" w:rsidR="200CD1B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(Протек, </w:t>
            </w:r>
            <w:proofErr w:type="spellStart"/>
            <w:r w:rsidRPr="11600832" w:rsidR="200CD1B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ЗдравСити</w:t>
            </w:r>
            <w:proofErr w:type="spellEnd"/>
            <w:r w:rsidRPr="11600832" w:rsidR="200CD1B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11600832" w:rsidR="200CD1B2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Медикат</w:t>
            </w:r>
            <w:r w:rsidRPr="11600832" w:rsidR="78639613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а</w:t>
            </w:r>
            <w:r w:rsidRPr="11600832" w:rsidR="200CD1B2">
              <w:rPr>
                <w:rFonts w:ascii="Times New Roman" w:hAnsi="Times New Roman" w:eastAsia="Times New Roman" w:cs="Times New Roman"/>
                <w:color w:val="0E0E0F"/>
                <w:sz w:val="24"/>
                <w:szCs w:val="24"/>
                <w:lang w:eastAsia="ru-RU"/>
              </w:rPr>
              <w:t>)</w:t>
            </w:r>
          </w:p>
        </w:tc>
      </w:tr>
      <w:tr w:rsidR="6AC6EFA1" w:rsidTr="11600832" w14:paraId="2B84E293" w14:textId="77777777">
        <w:tc>
          <w:tcPr>
            <w:tcW w:w="1890" w:type="dxa"/>
            <w:tcMar/>
          </w:tcPr>
          <w:p w:rsidR="00641D04" w:rsidP="6AC6EFA1" w:rsidRDefault="00641D04" w14:paraId="1D6A3637" w14:textId="5BC901F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62C50ABC" w:rsidR="00641D0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13.00–14.30</w:t>
            </w: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B050"/>
                <w:sz w:val="24"/>
                <w:szCs w:val="24"/>
              </w:rPr>
              <w:t xml:space="preserve"> </w:t>
            </w:r>
          </w:p>
          <w:p w:rsidR="200CD1B2" w:rsidP="62C50ABC" w:rsidRDefault="200CD1B2" w14:paraId="14C74958" w14:textId="5F4C580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2C50ABC" w:rsidR="17DE869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Конгресс-центр </w:t>
            </w:r>
          </w:p>
          <w:p w:rsidR="200CD1B2" w:rsidP="62C50ABC" w:rsidRDefault="200CD1B2" w14:paraId="1B43C4A8" w14:textId="46DAD64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2C50ABC" w:rsidR="17DE869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Пресс-зал</w:t>
            </w:r>
          </w:p>
          <w:p w:rsidR="200CD1B2" w:rsidP="62C50ABC" w:rsidRDefault="200CD1B2" w14:paraId="409986B5" w14:textId="313EA3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Mar/>
          </w:tcPr>
          <w:p w:rsidR="200CD1B2" w:rsidP="6AC6EFA1" w:rsidRDefault="200CD1B2" w14:paraId="75EC5700" w14:textId="7E8152B0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3 </w:t>
            </w:r>
          </w:p>
          <w:p w:rsidR="200CD1B2" w:rsidP="6AC6EFA1" w:rsidRDefault="200CD1B2" w14:paraId="0DA0A6F5" w14:textId="777777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СИСТЕМНАЯ ИНТЕГРАЦИЯ. Барьеры и возможности для внедрения эффективных механизмов закупок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медизделий</w:t>
            </w:r>
            <w:proofErr w:type="spellEnd"/>
          </w:p>
          <w:p w:rsidR="200CD1B2" w:rsidP="00641D04" w:rsidRDefault="200CD1B2" w14:paraId="688B4C80" w14:textId="77777777">
            <w:pPr>
              <w:pStyle w:val="a3"/>
              <w:numPr>
                <w:ilvl w:val="0"/>
                <w:numId w:val="2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закупки </w:t>
            </w:r>
            <w:proofErr w:type="spellStart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медизделий</w:t>
            </w:r>
            <w:proofErr w:type="spellEnd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в рамках нацпроекта «Здравоохранение»: проблемы формирования номенклатуры продукции для закупок в рамках проекта, оценки потребности медучреждений в продукции на уровне регионов, административные барьеры </w:t>
            </w:r>
          </w:p>
          <w:p w:rsidR="200CD1B2" w:rsidP="00641D04" w:rsidRDefault="200CD1B2" w14:paraId="75AFC882" w14:textId="77777777">
            <w:pPr>
              <w:pStyle w:val="a3"/>
              <w:numPr>
                <w:ilvl w:val="0"/>
                <w:numId w:val="2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проекты изменений в 102 ППРФ: тест-полоски</w:t>
            </w:r>
          </w:p>
          <w:p w:rsidR="200CD1B2" w:rsidP="00641D04" w:rsidRDefault="200CD1B2" w14:paraId="02821F66" w14:textId="77777777">
            <w:pPr>
              <w:pStyle w:val="a3"/>
              <w:numPr>
                <w:ilvl w:val="0"/>
                <w:numId w:val="2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эффективность механизма единственного поставщика на рынке </w:t>
            </w:r>
            <w:proofErr w:type="spellStart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медизделий</w:t>
            </w:r>
            <w:proofErr w:type="spellEnd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, изменение условий поставок с использованием этого инструмента для отдельных категорий продукции</w:t>
            </w:r>
          </w:p>
          <w:p w:rsidR="6AC6EFA1" w:rsidP="6AC6EFA1" w:rsidRDefault="6AC6EFA1" w14:paraId="0924E3BF" w14:textId="77777777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Pr="00641D04" w:rsidR="200CD1B2" w:rsidP="6AC6EFA1" w:rsidRDefault="200CD1B2" w14:paraId="56F903BD" w14:textId="5E139595">
            <w:pPr>
              <w:spacing w:line="276" w:lineRule="auto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Модератор*:</w:t>
            </w: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641D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Александр Моисеевич </w:t>
            </w:r>
            <w:proofErr w:type="spellStart"/>
            <w:r w:rsidRPr="00641D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Элинсон</w:t>
            </w:r>
            <w:proofErr w:type="spellEnd"/>
            <w:r w:rsidRPr="00641D04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41D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генеральный директор НИПК «Электрон» </w:t>
            </w:r>
          </w:p>
          <w:p w:rsidR="200CD1B2" w:rsidP="6AC6EFA1" w:rsidRDefault="200CD1B2" w14:paraId="1F46EB30" w14:textId="25EB98AA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7D9D508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Спикеры*:</w:t>
            </w:r>
          </w:p>
          <w:p w:rsidR="25D6B4E9" w:rsidP="62C50ABC" w:rsidRDefault="25D6B4E9" w14:paraId="4EAA4985" w14:textId="3BB8E6F9">
            <w:pPr>
              <w:pStyle w:val="a3"/>
              <w:numPr>
                <w:ilvl w:val="0"/>
                <w:numId w:val="13"/>
              </w:numPr>
              <w:tabs>
                <w:tab w:val="left" w:leader="none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color w:val="222222"/>
                <w:sz w:val="24"/>
                <w:szCs w:val="24"/>
              </w:rPr>
            </w:pPr>
            <w:r w:rsidRPr="62C50ABC" w:rsidR="25D6B4E9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 Василий Викторович</w:t>
            </w:r>
            <w:r w:rsidRPr="62C50ABC" w:rsidR="60C32A00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 Шпак</w:t>
            </w:r>
            <w:r w:rsidRPr="62C50ABC" w:rsidR="785099CF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,</w:t>
            </w:r>
            <w:r w:rsidRPr="62C50ABC" w:rsidR="25D6B4E9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Pr="62C50ABC" w:rsidR="220CBA1E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з</w:t>
            </w:r>
            <w:r w:rsidRPr="62C50ABC" w:rsidR="3B18D8FE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аместитель Министра промышленности и торговли Российской Федерации</w:t>
            </w:r>
          </w:p>
          <w:p w:rsidR="200CD1B2" w:rsidP="00641D04" w:rsidRDefault="200CD1B2" w14:paraId="5EF70A32" w14:textId="03EBB9F2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07D9D508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Сергей Владимирович Глаголев,</w:t>
            </w:r>
            <w:r w:rsidRPr="07D9D508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заместитель </w:t>
            </w:r>
            <w:r w:rsidRPr="07D9D508" w:rsidR="2063195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М</w:t>
            </w:r>
            <w:r w:rsidRPr="07D9D508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инистра здравоохранения Российской Федерации</w:t>
            </w:r>
          </w:p>
          <w:p w:rsidR="200CD1B2" w:rsidP="00641D04" w:rsidRDefault="200CD1B2" w14:paraId="32206833" w14:textId="050B0F8F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Дмитрий Сергеевич Галкин</w:t>
            </w: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, директор департамента развития фармацевтической и медицинской промышленности Минпромторга России </w:t>
            </w:r>
            <w:r w:rsidRPr="6AC6EFA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200CD1B2" w:rsidP="62C50ABC" w:rsidRDefault="200CD1B2" w14:paraId="62AF36F3" w14:textId="0468C85B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 Дмитрий Юрьевич</w:t>
            </w:r>
            <w:r w:rsidRPr="62C50ABC" w:rsidR="666921F3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 Павлюков</w:t>
            </w:r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, заместитель руководителя Росздравнадзор</w:t>
            </w:r>
          </w:p>
          <w:p w:rsidR="200CD1B2" w:rsidP="00641D04" w:rsidRDefault="200CD1B2" w14:paraId="590387E7" w14:textId="10190D94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Елена </w:t>
            </w:r>
            <w:r w:rsidRPr="62C50ABC" w:rsidR="0D1C36B1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Николаевна </w:t>
            </w: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Легезина</w:t>
            </w:r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, президент и главный исполнительный директор GE </w:t>
            </w:r>
            <w:proofErr w:type="spellStart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Healthcare</w:t>
            </w:r>
            <w:proofErr w:type="spellEnd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в России/СНГ</w:t>
            </w:r>
          </w:p>
          <w:p w:rsidR="200CD1B2" w:rsidP="00641D04" w:rsidRDefault="200CD1B2" w14:paraId="79209F84" w14:textId="19C8020E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Сергей Анатольевич Бойцов</w:t>
            </w: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, директор НМИЦ кардиологии Минздрава России</w:t>
            </w:r>
          </w:p>
          <w:p w:rsidR="200CD1B2" w:rsidP="00641D04" w:rsidRDefault="200CD1B2" w14:paraId="017F287A" w14:textId="77777777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Александр Чухраев</w:t>
            </w: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, директор НМИЦ МНТК «Микрохирургия глаза»</w:t>
            </w:r>
          </w:p>
          <w:p w:rsidR="200CD1B2" w:rsidP="00641D04" w:rsidRDefault="200CD1B2" w14:paraId="29CB79F1" w14:textId="77777777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</w:rPr>
              <w:t>Олег Карпов</w:t>
            </w: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, директор НМХЦ имени </w:t>
            </w:r>
            <w:proofErr w:type="gramStart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Н.И.</w:t>
            </w:r>
            <w:proofErr w:type="gramEnd"/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Пирогова</w:t>
            </w:r>
          </w:p>
          <w:p w:rsidR="200CD1B2" w:rsidP="00641D04" w:rsidRDefault="200CD1B2" w14:paraId="18EABAD7" w14:textId="091773C0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proofErr w:type="spellStart"/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  <w:lang w:val="en-US"/>
              </w:rPr>
              <w:t>Сергей</w:t>
            </w:r>
            <w:proofErr w:type="spellEnd"/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  <w:lang w:val="en-US"/>
              </w:rPr>
              <w:t xml:space="preserve"> </w:t>
            </w:r>
            <w:r w:rsidRPr="62C50ABC" w:rsidR="7C7F516B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  <w:lang w:val="en-US"/>
              </w:rPr>
              <w:t xml:space="preserve">Юрьевич </w:t>
            </w: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  <w:lang w:val="en-US"/>
              </w:rPr>
              <w:t>Ванин</w:t>
            </w:r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>исполнительный</w:t>
            </w:r>
            <w:proofErr w:type="spellEnd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>директор</w:t>
            </w:r>
            <w:proofErr w:type="spellEnd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 xml:space="preserve"> IMEDA</w:t>
            </w:r>
          </w:p>
          <w:p w:rsidR="200CD1B2" w:rsidP="29E561C1" w:rsidRDefault="200CD1B2" w14:paraId="4CA7E7DD" w14:textId="471AE53C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4"/>
                <w:szCs w:val="24"/>
                <w:lang w:val="en-US"/>
              </w:rPr>
            </w:pPr>
            <w:r w:rsidRPr="29E561C1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Вилена </w:t>
            </w:r>
            <w:r w:rsidRPr="29E561C1" w:rsidR="3C421ED3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Викторовна </w:t>
            </w:r>
            <w:r w:rsidRPr="29E561C1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Галкина</w:t>
            </w:r>
            <w:r w:rsidRPr="29E561C1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, </w:t>
            </w:r>
            <w:r w:rsidRPr="29E561C1" w:rsidR="7B598568">
              <w:rPr>
                <w:rFonts w:ascii="Times New Roman" w:hAnsi="Times New Roman" w:eastAsia="Times New Roman" w:cs="Times New Roman"/>
                <w:noProof w:val="0"/>
                <w:color w:val="222222"/>
                <w:sz w:val="24"/>
                <w:szCs w:val="24"/>
                <w:lang w:val="ru-RU"/>
              </w:rPr>
              <w:t xml:space="preserve">Директор по работе с органами государственной власти </w:t>
            </w:r>
            <w:r w:rsidRPr="29E561C1" w:rsidR="7B598568">
              <w:rPr>
                <w:rFonts w:ascii="Times New Roman" w:hAnsi="Times New Roman" w:eastAsia="Times New Roman" w:cs="Times New Roman"/>
                <w:noProof w:val="0"/>
                <w:color w:val="222222"/>
                <w:sz w:val="24"/>
                <w:szCs w:val="24"/>
                <w:lang w:val="en-US"/>
              </w:rPr>
              <w:t>ООО «Герофарм»</w:t>
            </w:r>
          </w:p>
          <w:p w:rsidR="200CD1B2" w:rsidP="00641D04" w:rsidRDefault="200CD1B2" w14:paraId="1D0BE66C" w14:textId="558F26FA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Дмитрий </w:t>
            </w:r>
            <w:r w:rsidRPr="62C50ABC" w:rsidR="63DC623E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Иванович </w:t>
            </w: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Зайцев,</w:t>
            </w:r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заместитель генерального директора по вопросам интеллектуальной собственности АО «Фармстандарт»</w:t>
            </w:r>
          </w:p>
          <w:p w:rsidR="200CD1B2" w:rsidP="62C50ABC" w:rsidRDefault="200CD1B2" w14:paraId="40C383BC" w14:textId="1211C03A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222222"/>
                <w:sz w:val="24"/>
                <w:szCs w:val="24"/>
              </w:rPr>
            </w:pPr>
            <w:r w:rsidRPr="62C50ABC" w:rsidR="5A1ABD70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А</w:t>
            </w:r>
            <w:r w:rsidRPr="62C50ABC" w:rsidR="200CD1B2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натолий Рудольфович</w:t>
            </w:r>
            <w:r w:rsidRPr="62C50ABC" w:rsidR="7E22DE33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62C50ABC" w:rsidR="7E22DE33">
              <w:rPr>
                <w:rFonts w:ascii="Times New Roman" w:hAnsi="Times New Roman" w:eastAsia="Times New Roman" w:cs="Times New Roman"/>
                <w:b w:val="1"/>
                <w:bCs w:val="1"/>
                <w:color w:val="222222"/>
                <w:sz w:val="24"/>
                <w:szCs w:val="24"/>
              </w:rPr>
              <w:t>Дабагов</w:t>
            </w:r>
            <w:proofErr w:type="spellEnd"/>
            <w:r w:rsidRPr="62C50ABC" w:rsidR="200CD1B2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, президент АО «МТЛ»</w:t>
            </w:r>
          </w:p>
          <w:p w:rsidR="200CD1B2" w:rsidP="00641D04" w:rsidRDefault="200CD1B2" w14:paraId="1AEA6D46" w14:textId="52D84D6E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eastAsiaTheme="minorEastAsia"/>
                <w:color w:val="222222"/>
                <w:sz w:val="24"/>
                <w:szCs w:val="24"/>
              </w:rPr>
            </w:pPr>
            <w:r w:rsidRPr="6AC6EFA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ООО «Фабрика радиотерапевтической техники»</w:t>
            </w:r>
          </w:p>
          <w:p w:rsidR="6AC6EFA1" w:rsidP="00641D04" w:rsidRDefault="200CD1B2" w14:paraId="38F88FF8" w14:textId="475B6546">
            <w:pPr>
              <w:pStyle w:val="a3"/>
              <w:numPr>
                <w:ilvl w:val="0"/>
                <w:numId w:val="13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1D04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en-US"/>
              </w:rPr>
              <w:t>LifeScan</w:t>
            </w:r>
            <w:proofErr w:type="spellEnd"/>
          </w:p>
        </w:tc>
      </w:tr>
      <w:tr w:rsidR="6AC6EFA1" w:rsidTr="11600832" w14:paraId="3EA65634" w14:textId="77777777">
        <w:tc>
          <w:tcPr>
            <w:tcW w:w="1890" w:type="dxa"/>
            <w:tcMar/>
          </w:tcPr>
          <w:p w:rsidR="200CD1B2" w:rsidP="6AC6EFA1" w:rsidRDefault="00641D04" w14:paraId="7D03E632" w14:textId="7D034163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2C50ABC" w:rsidR="00641D04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15.00–16.30</w:t>
            </w:r>
          </w:p>
          <w:p w:rsidR="6AC6EFA1" w:rsidP="62C50ABC" w:rsidRDefault="6AC6EFA1" w14:paraId="6BA1057B" w14:textId="19E7F98C">
            <w:pPr>
              <w:pStyle w:val="a"/>
              <w:spacing w:line="276" w:lineRule="auto"/>
            </w:pPr>
            <w:r w:rsidRPr="62C50ABC" w:rsidR="085B242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Конгресс-центр</w:t>
            </w:r>
            <w:r w:rsidRPr="62C50ABC" w:rsidR="085B242E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6AC6EFA1" w:rsidP="62C50ABC" w:rsidRDefault="6AC6EFA1" w14:paraId="319B0380" w14:textId="5A08C46A">
            <w:pPr>
              <w:pStyle w:val="a"/>
              <w:spacing w:line="276" w:lineRule="auto"/>
            </w:pPr>
            <w:r w:rsidRPr="62C50ABC" w:rsidR="085B242E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Зал Стеклянный купол</w:t>
            </w:r>
          </w:p>
          <w:p w:rsidR="6AC6EFA1" w:rsidP="62C50ABC" w:rsidRDefault="6AC6EFA1" w14:paraId="2FFD991F" w14:textId="2082E276">
            <w:pPr>
              <w:pStyle w:val="a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6AC6EFA1" w:rsidP="62C50ABC" w:rsidRDefault="6AC6EFA1" w14:paraId="52484754" w14:textId="1C420EE6">
            <w:pPr>
              <w:pStyle w:val="a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7440" w:type="dxa"/>
            <w:tcMar/>
          </w:tcPr>
          <w:p w:rsidR="200CD1B2" w:rsidP="6AC6EFA1" w:rsidRDefault="200CD1B2" w14:paraId="5D427CE3" w14:textId="31F176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Сессия 4</w:t>
            </w:r>
          </w:p>
          <w:p w:rsidR="200CD1B2" w:rsidP="6AC6EFA1" w:rsidRDefault="200CD1B2" w14:paraId="1A1861B8" w14:textId="64B6049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РАЗДЕЛЕНИЕ РИСКОВ. Система возмещения как эффективный подход к управлению лекарственным обеспечением </w:t>
            </w:r>
          </w:p>
          <w:p w:rsidR="200CD1B2" w:rsidP="00641D04" w:rsidRDefault="200CD1B2" w14:paraId="0FAFC810" w14:textId="7777777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необходимо для внедрения системы возмещения в России?</w:t>
            </w:r>
          </w:p>
          <w:p w:rsidR="200CD1B2" w:rsidP="00641D04" w:rsidRDefault="200CD1B2" w14:paraId="003B4E19" w14:textId="7777777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проблемы внедрения системы возмещения</w:t>
            </w:r>
          </w:p>
          <w:p w:rsidR="200CD1B2" w:rsidP="00641D04" w:rsidRDefault="200CD1B2" w14:paraId="4FB6FDDF" w14:textId="7777777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Преимущества, которые открывает система возмещения для пациента, индустрии здравоохранения, </w:t>
            </w:r>
            <w:proofErr w:type="spellStart"/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фармпроизводства</w:t>
            </w:r>
            <w:proofErr w:type="spellEnd"/>
          </w:p>
          <w:p w:rsidR="200CD1B2" w:rsidP="68B65180" w:rsidRDefault="200CD1B2" w14:paraId="5AF3566C" w14:textId="77777777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8B65180" w:rsidR="200CD1B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Преемственность терапии, </w:t>
            </w:r>
            <w:proofErr w:type="spellStart"/>
            <w:r w:rsidRPr="68B65180" w:rsidR="200CD1B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пациенто</w:t>
            </w:r>
            <w:proofErr w:type="spellEnd"/>
            <w:r w:rsidRPr="68B65180" w:rsidR="200CD1B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-ориентированность</w:t>
            </w:r>
          </w:p>
          <w:p w:rsidR="6AC6EFA1" w:rsidP="6AC6EFA1" w:rsidRDefault="6AC6EFA1" w14:paraId="1122E563" w14:textId="77777777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200CD1B2" w:rsidP="6AC6EFA1" w:rsidRDefault="200CD1B2" w14:paraId="1EAB5FEF" w14:textId="00F740BD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Модератор*: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Тимофей Витальевич Нижегородцев, 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ФАС России</w:t>
            </w:r>
          </w:p>
          <w:p w:rsidR="00641D04" w:rsidP="6AC6EFA1" w:rsidRDefault="00641D04" w14:paraId="3B863073" w14:textId="77777777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200CD1B2" w:rsidP="6AC6EFA1" w:rsidRDefault="200CD1B2" w14:paraId="51B86FD5" w14:textId="5CC98F2A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Спикеры*:</w:t>
            </w:r>
          </w:p>
          <w:p w:rsidR="200CD1B2" w:rsidP="00641D04" w:rsidRDefault="200CD1B2" w14:paraId="6C02AB14" w14:textId="426A84A3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Сергей Владимирович Глаголев,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министра здравоохранения Российской Федерации</w:t>
            </w:r>
          </w:p>
          <w:p w:rsidR="200CD1B2" w:rsidP="00641D04" w:rsidRDefault="200CD1B2" w14:paraId="1314616E" w14:textId="7FD4B02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Анатольевна Максимкина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глава ФКУ «Федеральный центр планирования организации лекарственного обеспечения граждан» Минздрава России </w:t>
            </w:r>
          </w:p>
          <w:p w:rsidR="200CD1B2" w:rsidP="00641D04" w:rsidRDefault="200CD1B2" w14:paraId="439A6443" w14:textId="6D9AD8BA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Галина Сергеевна Изотова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председателя Счетной палаты </w:t>
            </w:r>
          </w:p>
          <w:p w:rsidR="200CD1B2" w:rsidP="00641D04" w:rsidRDefault="200CD1B2" w14:paraId="0B6E077A" w14:textId="77777777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Евгеньевна Чернякова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Федерального фонда ОМС</w:t>
            </w:r>
          </w:p>
          <w:p w:rsidR="200CD1B2" w:rsidP="00641D04" w:rsidRDefault="200CD1B2" w14:paraId="411E36E3" w14:textId="28BD70C4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6AC6EF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Виталий Владимирович </w:t>
            </w:r>
            <w:proofErr w:type="spellStart"/>
            <w:r w:rsidRPr="6AC6EF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Омельяновский</w:t>
            </w:r>
            <w:proofErr w:type="spellEnd"/>
            <w:r w:rsidRPr="6AC6EF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генеральный директор ФГБУ «Центр экспертизы и контроля качества медицинской помощи» Министерства здравоохранения Российской Федерации, </w:t>
            </w:r>
            <w:proofErr w:type="gramStart"/>
            <w:r w:rsidRPr="6AC6EF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д.м.н.</w:t>
            </w:r>
            <w:proofErr w:type="gramEnd"/>
            <w:r w:rsidRPr="6AC6EF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профессор</w:t>
            </w:r>
          </w:p>
          <w:p w:rsidR="200CD1B2" w:rsidP="00641D04" w:rsidRDefault="200CD1B2" w14:paraId="742B10E5" w14:textId="77777777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Алексей Иванович Хрипун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департамента здравоохранения Москвы</w:t>
            </w:r>
          </w:p>
          <w:p w:rsidR="6AC6EFA1" w:rsidP="00641D04" w:rsidRDefault="200CD1B2" w14:paraId="50A32A74" w14:textId="184919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Ольга Сергеевна Кобякова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ФГБУ «ЦНИИОИЗ» Минздрава России</w:t>
            </w:r>
          </w:p>
        </w:tc>
      </w:tr>
      <w:tr w:rsidR="6AC6EFA1" w:rsidTr="11600832" w14:paraId="61520098" w14:textId="77777777">
        <w:tc>
          <w:tcPr>
            <w:tcW w:w="1890" w:type="dxa"/>
            <w:tcMar/>
          </w:tcPr>
          <w:p w:rsidR="200CD1B2" w:rsidP="6AC6EFA1" w:rsidRDefault="00641D04" w14:paraId="665ED511" w14:textId="43EA3D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C50ABC" w:rsidR="00641D0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15.00–16.30</w:t>
            </w:r>
          </w:p>
          <w:p w:rsidR="200CD1B2" w:rsidP="62C50ABC" w:rsidRDefault="200CD1B2" w14:paraId="6190DCC7" w14:textId="2E190FA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62C50ABC" w:rsidR="26CB36B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Конгресс-центр Пресс-зал</w:t>
            </w:r>
          </w:p>
        </w:tc>
        <w:tc>
          <w:tcPr>
            <w:tcW w:w="7440" w:type="dxa"/>
            <w:tcMar/>
          </w:tcPr>
          <w:p w:rsidR="200CD1B2" w:rsidP="6AC6EFA1" w:rsidRDefault="200CD1B2" w14:paraId="079F338F" w14:textId="0113620C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5 </w:t>
            </w:r>
          </w:p>
          <w:p w:rsidR="200CD1B2" w:rsidP="6AC6EFA1" w:rsidRDefault="200CD1B2" w14:paraId="08A62B33" w14:textId="5487397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ТРУДНОСТИ ПЕРЕХОДА. Особенности создания единого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фармпространства</w:t>
            </w:r>
            <w:proofErr w:type="spellEnd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ЕАЭС</w:t>
            </w:r>
          </w:p>
          <w:p w:rsidR="6AC6EFA1" w:rsidP="6AC6EFA1" w:rsidRDefault="6AC6EFA1" w14:paraId="057CDC83" w14:textId="77777777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641D04" w:rsidR="200CD1B2" w:rsidP="00641D04" w:rsidRDefault="200CD1B2" w14:paraId="1A1CF170" w14:textId="77777777">
            <w:pPr>
              <w:pStyle w:val="a3"/>
              <w:numPr>
                <w:ilvl w:val="0"/>
                <w:numId w:val="15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1D04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перехода на единые правила регистрации и обращения лекарственных препаратов</w:t>
            </w:r>
          </w:p>
          <w:p w:rsidR="200CD1B2" w:rsidP="00641D04" w:rsidRDefault="200CD1B2" w14:paraId="7CDAC9EB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возможностей работы информационной системы </w:t>
            </w:r>
          </w:p>
          <w:p w:rsidR="200CD1B2" w:rsidP="00641D04" w:rsidRDefault="200CD1B2" w14:paraId="2B2D8110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proofErr w:type="spellStart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GxP</w:t>
            </w:r>
            <w:proofErr w:type="spellEnd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200CD1B2" w:rsidP="00641D04" w:rsidRDefault="200CD1B2" w14:paraId="42D17003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маркировка лекарственных препаратов</w:t>
            </w:r>
          </w:p>
          <w:p w:rsidR="200CD1B2" w:rsidP="00641D04" w:rsidRDefault="200CD1B2" w14:paraId="22765A00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совершенствования единых механизмов ввода продукции в оборот</w:t>
            </w:r>
          </w:p>
          <w:p w:rsidR="200CD1B2" w:rsidP="00641D04" w:rsidRDefault="200CD1B2" w14:paraId="4D980C82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вопросы соблюдения прав интеллектуальной собственности и защиты данных</w:t>
            </w:r>
          </w:p>
          <w:p w:rsidR="200CD1B2" w:rsidP="00641D04" w:rsidRDefault="200CD1B2" w14:paraId="67CDC8FF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антимонопольные аспекты единого рынка ЕАЭС (регулирование конкуренции, судебный контроль в отношении актов комиссии и </w:t>
            </w:r>
            <w:proofErr w:type="spellStart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200CD1B2" w:rsidP="00641D04" w:rsidRDefault="200CD1B2" w14:paraId="527AC42E" w14:textId="77777777">
            <w:pPr>
              <w:pStyle w:val="a3"/>
              <w:numPr>
                <w:ilvl w:val="0"/>
                <w:numId w:val="4"/>
              </w:numPr>
              <w:tabs>
                <w:tab w:val="left" w:pos="1110"/>
              </w:tabs>
              <w:spacing w:line="276" w:lineRule="auto"/>
              <w:ind w:left="-2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обращения лекарственных средств и </w:t>
            </w:r>
            <w:proofErr w:type="spellStart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единого рынка</w:t>
            </w:r>
          </w:p>
          <w:p w:rsidR="6AC6EFA1" w:rsidP="6AC6EFA1" w:rsidRDefault="6AC6EFA1" w14:paraId="5A629080" w14:textId="77777777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200CD1B2" w:rsidP="6AC6EFA1" w:rsidRDefault="200CD1B2" w14:paraId="184A9108" w14:textId="1ECBE24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Модератор*: Лилия Викторовна Титова, </w:t>
            </w: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СПФО</w:t>
            </w:r>
          </w:p>
          <w:p w:rsidR="6AC6EFA1" w:rsidP="6AC6EFA1" w:rsidRDefault="6AC6EFA1" w14:paraId="1D013671" w14:textId="0467E562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200CD1B2" w:rsidP="6AC6EFA1" w:rsidRDefault="200CD1B2" w14:paraId="5654BF25" w14:textId="33D3515C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Спикеры*:</w:t>
            </w:r>
          </w:p>
          <w:p w:rsidR="200CD1B2" w:rsidP="00641D04" w:rsidRDefault="200CD1B2" w14:paraId="7C9B652D" w14:textId="696A84F2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Джаныл</w:t>
            </w:r>
            <w:proofErr w:type="spellEnd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Джусуповна</w:t>
            </w:r>
            <w:proofErr w:type="spellEnd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Джусупова</w:t>
            </w:r>
            <w:proofErr w:type="spellEnd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технического регулирования и аккредитации Евразийской экономической комиссии</w:t>
            </w:r>
          </w:p>
          <w:p w:rsidR="200CD1B2" w:rsidP="00641D04" w:rsidRDefault="200CD1B2" w14:paraId="00A10587" w14:textId="0582EC5F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Владимировна Денисова</w:t>
            </w: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департамента развития фармацевтической и медицинской промышленности Минпромторга России </w:t>
            </w:r>
          </w:p>
          <w:p w:rsidR="200CD1B2" w:rsidP="00641D04" w:rsidRDefault="200CD1B2" w14:paraId="662D7976" w14:textId="3535CE17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Михайловна Астапенко</w:t>
            </w:r>
            <w:r w:rsidRPr="6AC6E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департамента лекарственного обеспечения и регулирования обращения медицинских изделий, Министерство здравоохранения Российской Федерации</w:t>
            </w:r>
          </w:p>
          <w:p w:rsidR="200CD1B2" w:rsidP="00641D04" w:rsidRDefault="200CD1B2" w14:paraId="0D5FCDB8" w14:textId="6CC33CAF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Владислав Николаевич Шестаков</w:t>
            </w: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, директор ФБУ «</w:t>
            </w:r>
            <w:proofErr w:type="spellStart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ГИЛСиНП</w:t>
            </w:r>
            <w:proofErr w:type="spellEnd"/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» Минпромторга России</w:t>
            </w:r>
          </w:p>
          <w:p w:rsidR="200CD1B2" w:rsidP="00641D04" w:rsidRDefault="200CD1B2" w14:paraId="5D8D78F6" w14:textId="1F1F2F42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 Владимирович Назаренко,</w:t>
            </w: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 xml:space="preserve"> Член Коллегии (министр) по техническому регулированию ЕЭК</w:t>
            </w:r>
          </w:p>
          <w:p w:rsidR="200CD1B2" w:rsidP="00641D04" w:rsidRDefault="200CD1B2" w14:paraId="6A43384E" w14:textId="1A14A82C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AC6E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Анатольевич Рождественский</w:t>
            </w:r>
            <w:r w:rsidRPr="6AC6EFA1">
              <w:rPr>
                <w:rFonts w:ascii="Times New Roman" w:hAnsi="Times New Roman" w:cs="Times New Roman"/>
                <w:sz w:val="24"/>
                <w:szCs w:val="24"/>
              </w:rPr>
              <w:t>, начальник отдела координации работ в сфере обращения лекарственных средств и медицинских изделий</w:t>
            </w:r>
          </w:p>
          <w:p w:rsidR="6AC6EFA1" w:rsidP="62C50ABC" w:rsidRDefault="200CD1B2" w14:paraId="02865E68" w14:textId="151DE9B9">
            <w:pPr>
              <w:pStyle w:val="a3"/>
              <w:numPr>
                <w:ilvl w:val="0"/>
                <w:numId w:val="14"/>
              </w:numPr>
              <w:tabs>
                <w:tab w:val="left" w:pos="1110"/>
              </w:tabs>
              <w:spacing w:line="276" w:lineRule="auto"/>
              <w:ind w:left="0" w:firstLine="709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2C50ABC" w:rsidR="200CD1B2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Дмитрий Анатольевич</w:t>
            </w:r>
            <w:r w:rsidRPr="62C50ABC" w:rsidR="41F53060">
              <w:rPr>
                <w:rFonts w:ascii="Times New Roman" w:hAnsi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Кудлай</w:t>
            </w:r>
            <w:r w:rsidRPr="62C50ABC" w:rsidR="200CD1B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, Председатель правления Ассоциации фармацевтических производителей Евразийского экономического союза</w:t>
            </w:r>
          </w:p>
        </w:tc>
      </w:tr>
    </w:tbl>
    <w:p w:rsidRPr="00630687" w:rsidR="003612A6" w:rsidP="00630687" w:rsidRDefault="003612A6" w14:paraId="330C4C97" w14:textId="7777777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Pr="00630687" w:rsidR="003612A6" w:rsidP="00630687" w:rsidRDefault="003612A6" w14:paraId="111B11EA" w14:textId="7777777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630687" w:rsidR="003612A6" w:rsidP="6AC6EFA1" w:rsidRDefault="00725BEC" w14:paraId="2C398B0D" w14:textId="0E7C128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AC6EF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6AC6EFA1" w:rsidR="7A30D72D">
        <w:rPr>
          <w:rFonts w:ascii="Times New Roman" w:hAnsi="Times New Roman" w:cs="Times New Roman"/>
          <w:i/>
          <w:iCs/>
          <w:sz w:val="24"/>
          <w:szCs w:val="24"/>
        </w:rPr>
        <w:t>*Приглашаются к участию</w:t>
      </w:r>
    </w:p>
    <w:sectPr w:rsidRPr="00630687" w:rsidR="003612A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8C7"/>
    <w:multiLevelType w:val="hybridMultilevel"/>
    <w:tmpl w:val="78A8328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13C55"/>
    <w:multiLevelType w:val="hybridMultilevel"/>
    <w:tmpl w:val="8D64B9F8"/>
    <w:lvl w:ilvl="0" w:tplc="0419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 w15:restartNumberingAfterBreak="0">
    <w:nsid w:val="0E517065"/>
    <w:multiLevelType w:val="hybridMultilevel"/>
    <w:tmpl w:val="20C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881CE1"/>
    <w:multiLevelType w:val="hybridMultilevel"/>
    <w:tmpl w:val="2186937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E768E4"/>
    <w:multiLevelType w:val="hybridMultilevel"/>
    <w:tmpl w:val="813C69B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07677"/>
    <w:multiLevelType w:val="hybridMultilevel"/>
    <w:tmpl w:val="FF9A46C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1655D7"/>
    <w:multiLevelType w:val="hybridMultilevel"/>
    <w:tmpl w:val="C88E66A0"/>
    <w:lvl w:ilvl="0" w:tplc="975295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604910"/>
    <w:multiLevelType w:val="hybridMultilevel"/>
    <w:tmpl w:val="77C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0350EC"/>
    <w:multiLevelType w:val="hybridMultilevel"/>
    <w:tmpl w:val="5B7AB59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FF03D5"/>
    <w:multiLevelType w:val="hybridMultilevel"/>
    <w:tmpl w:val="700C087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67A1E"/>
    <w:multiLevelType w:val="hybridMultilevel"/>
    <w:tmpl w:val="56C2D58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DF2841"/>
    <w:multiLevelType w:val="hybridMultilevel"/>
    <w:tmpl w:val="EC7E1C22"/>
    <w:lvl w:ilvl="0" w:tplc="965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9CC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B05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6E1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DC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12D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349B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94B8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5937E3"/>
    <w:multiLevelType w:val="hybridMultilevel"/>
    <w:tmpl w:val="98A69C4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3F2484"/>
    <w:multiLevelType w:val="hybridMultilevel"/>
    <w:tmpl w:val="0A6072BA"/>
    <w:lvl w:ilvl="0" w:tplc="0419000B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 w15:restartNumberingAfterBreak="0">
    <w:nsid w:val="7D5E5205"/>
    <w:multiLevelType w:val="hybridMultilevel"/>
    <w:tmpl w:val="8E7CA1D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BA"/>
    <w:rsid w:val="00017252"/>
    <w:rsid w:val="000C7FBA"/>
    <w:rsid w:val="001659E2"/>
    <w:rsid w:val="003612A6"/>
    <w:rsid w:val="00398DF0"/>
    <w:rsid w:val="00407A7A"/>
    <w:rsid w:val="0052262D"/>
    <w:rsid w:val="00563BCA"/>
    <w:rsid w:val="00583FF3"/>
    <w:rsid w:val="005B46F4"/>
    <w:rsid w:val="005B6CF6"/>
    <w:rsid w:val="005C35F9"/>
    <w:rsid w:val="00603CB7"/>
    <w:rsid w:val="00630687"/>
    <w:rsid w:val="00641D04"/>
    <w:rsid w:val="00725BEC"/>
    <w:rsid w:val="00760354"/>
    <w:rsid w:val="00771CF9"/>
    <w:rsid w:val="00782FB9"/>
    <w:rsid w:val="007E569B"/>
    <w:rsid w:val="0080796F"/>
    <w:rsid w:val="00860541"/>
    <w:rsid w:val="00AB69A9"/>
    <w:rsid w:val="00AD64BB"/>
    <w:rsid w:val="00C97BCB"/>
    <w:rsid w:val="00CB74E2"/>
    <w:rsid w:val="00D34AC0"/>
    <w:rsid w:val="00E421F5"/>
    <w:rsid w:val="00ED7879"/>
    <w:rsid w:val="00EF3D9C"/>
    <w:rsid w:val="00F331EE"/>
    <w:rsid w:val="00FC5CA3"/>
    <w:rsid w:val="01ADA602"/>
    <w:rsid w:val="0384067C"/>
    <w:rsid w:val="04383677"/>
    <w:rsid w:val="04A63618"/>
    <w:rsid w:val="04E546C4"/>
    <w:rsid w:val="05D406D8"/>
    <w:rsid w:val="06CC5474"/>
    <w:rsid w:val="07C3702D"/>
    <w:rsid w:val="07D9D508"/>
    <w:rsid w:val="081CE786"/>
    <w:rsid w:val="085B242E"/>
    <w:rsid w:val="09EA9CE0"/>
    <w:rsid w:val="0A4D651E"/>
    <w:rsid w:val="0AA777FB"/>
    <w:rsid w:val="0AB54425"/>
    <w:rsid w:val="0B548848"/>
    <w:rsid w:val="0B55A20B"/>
    <w:rsid w:val="0C43485C"/>
    <w:rsid w:val="0D1C36B1"/>
    <w:rsid w:val="0F708BAF"/>
    <w:rsid w:val="11600832"/>
    <w:rsid w:val="11C54B9F"/>
    <w:rsid w:val="12320A30"/>
    <w:rsid w:val="126F632E"/>
    <w:rsid w:val="130871F7"/>
    <w:rsid w:val="13B87FFA"/>
    <w:rsid w:val="14099F0C"/>
    <w:rsid w:val="145F262E"/>
    <w:rsid w:val="1477CE31"/>
    <w:rsid w:val="15DD0715"/>
    <w:rsid w:val="17DE8693"/>
    <w:rsid w:val="18609599"/>
    <w:rsid w:val="18A530BC"/>
    <w:rsid w:val="19E63F93"/>
    <w:rsid w:val="1B98FA04"/>
    <w:rsid w:val="1C9610E8"/>
    <w:rsid w:val="1E31E149"/>
    <w:rsid w:val="1EC528A9"/>
    <w:rsid w:val="1FCDB1AA"/>
    <w:rsid w:val="200CD1B2"/>
    <w:rsid w:val="202CE25E"/>
    <w:rsid w:val="20631951"/>
    <w:rsid w:val="21313A73"/>
    <w:rsid w:val="220CBA1E"/>
    <w:rsid w:val="24A122CD"/>
    <w:rsid w:val="25D6B4E9"/>
    <w:rsid w:val="26CB36B9"/>
    <w:rsid w:val="26D1919A"/>
    <w:rsid w:val="27117AA5"/>
    <w:rsid w:val="2730D119"/>
    <w:rsid w:val="29E561C1"/>
    <w:rsid w:val="2F569E6C"/>
    <w:rsid w:val="2F8C9E73"/>
    <w:rsid w:val="302961FA"/>
    <w:rsid w:val="31EAF94E"/>
    <w:rsid w:val="325A406B"/>
    <w:rsid w:val="32C9CA9D"/>
    <w:rsid w:val="32DF9797"/>
    <w:rsid w:val="32F8363F"/>
    <w:rsid w:val="3315797D"/>
    <w:rsid w:val="33D7FAAC"/>
    <w:rsid w:val="35E2B79A"/>
    <w:rsid w:val="38C1FBD9"/>
    <w:rsid w:val="38E45855"/>
    <w:rsid w:val="3AE0D02E"/>
    <w:rsid w:val="3B0D7814"/>
    <w:rsid w:val="3B18D8FE"/>
    <w:rsid w:val="3BB05871"/>
    <w:rsid w:val="3C421ED3"/>
    <w:rsid w:val="3D6962AB"/>
    <w:rsid w:val="3DBE23ED"/>
    <w:rsid w:val="3E9BB7C9"/>
    <w:rsid w:val="41F53060"/>
    <w:rsid w:val="421A27DB"/>
    <w:rsid w:val="4228EBAD"/>
    <w:rsid w:val="439DACB9"/>
    <w:rsid w:val="44143D14"/>
    <w:rsid w:val="46DCF96E"/>
    <w:rsid w:val="4811F9F5"/>
    <w:rsid w:val="490464C6"/>
    <w:rsid w:val="49858913"/>
    <w:rsid w:val="4A329960"/>
    <w:rsid w:val="4A6B5E34"/>
    <w:rsid w:val="4F56D4C3"/>
    <w:rsid w:val="4F982ADF"/>
    <w:rsid w:val="4FDBA23A"/>
    <w:rsid w:val="50445839"/>
    <w:rsid w:val="53825370"/>
    <w:rsid w:val="53D97BA6"/>
    <w:rsid w:val="53F5E653"/>
    <w:rsid w:val="56F10E37"/>
    <w:rsid w:val="572F6418"/>
    <w:rsid w:val="5893C46C"/>
    <w:rsid w:val="59D5CC66"/>
    <w:rsid w:val="5A1ABD70"/>
    <w:rsid w:val="5AD7004C"/>
    <w:rsid w:val="5B1E54E1"/>
    <w:rsid w:val="5D90D0F6"/>
    <w:rsid w:val="5DCF7F7B"/>
    <w:rsid w:val="5EA8DE3F"/>
    <w:rsid w:val="5EABC2C2"/>
    <w:rsid w:val="5ED64036"/>
    <w:rsid w:val="5F321DF8"/>
    <w:rsid w:val="5F7B8B4F"/>
    <w:rsid w:val="60C32A00"/>
    <w:rsid w:val="61D974A4"/>
    <w:rsid w:val="61E36384"/>
    <w:rsid w:val="621BE3A5"/>
    <w:rsid w:val="62C50ABC"/>
    <w:rsid w:val="63726A24"/>
    <w:rsid w:val="63DC623E"/>
    <w:rsid w:val="666921F3"/>
    <w:rsid w:val="67F98F45"/>
    <w:rsid w:val="68827A09"/>
    <w:rsid w:val="68B65180"/>
    <w:rsid w:val="69EE7569"/>
    <w:rsid w:val="6A379121"/>
    <w:rsid w:val="6AC6EFA1"/>
    <w:rsid w:val="6AE7FE85"/>
    <w:rsid w:val="6E43F087"/>
    <w:rsid w:val="727E54C5"/>
    <w:rsid w:val="7608DE23"/>
    <w:rsid w:val="77EB132C"/>
    <w:rsid w:val="785099CF"/>
    <w:rsid w:val="78639613"/>
    <w:rsid w:val="799DA1CE"/>
    <w:rsid w:val="79A5A77D"/>
    <w:rsid w:val="79FBE8D7"/>
    <w:rsid w:val="7A30D72D"/>
    <w:rsid w:val="7A96F3B0"/>
    <w:rsid w:val="7AEB6C9C"/>
    <w:rsid w:val="7B598568"/>
    <w:rsid w:val="7C75FFF0"/>
    <w:rsid w:val="7C7F516B"/>
    <w:rsid w:val="7E22DE33"/>
    <w:rsid w:val="7F6EE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8882"/>
  <w15:chartTrackingRefBased/>
  <w15:docId w15:val="{ECF46986-3FB2-413E-9FCE-B705551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C7FBA"/>
  </w:style>
  <w:style w:type="paragraph" w:styleId="1">
    <w:name w:val="heading 1"/>
    <w:basedOn w:val="a"/>
    <w:next w:val="a"/>
    <w:link w:val="10"/>
    <w:uiPriority w:val="9"/>
    <w:qFormat/>
    <w:rsid w:val="00FC5CA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83FF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BA"/>
    <w:pPr>
      <w:ind w:left="720"/>
      <w:contextualSpacing/>
    </w:pPr>
  </w:style>
  <w:style w:type="paragraph" w:styleId="xxgmail-msolistparagraph" w:customStyle="1">
    <w:name w:val="x_x_gmail-msolistparagraph"/>
    <w:basedOn w:val="a"/>
    <w:rsid w:val="003612A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xxmsonormal" w:customStyle="1">
    <w:name w:val="x_x_msonormal"/>
    <w:basedOn w:val="a"/>
    <w:rsid w:val="003612A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583FF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FF3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FC5CA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4F8B2A4E22546A728E14F65E9F67A" ma:contentTypeVersion="16" ma:contentTypeDescription="Создание документа." ma:contentTypeScope="" ma:versionID="c4279bb49f67f8843894d02da15b9bd0">
  <xsd:schema xmlns:xsd="http://www.w3.org/2001/XMLSchema" xmlns:xs="http://www.w3.org/2001/XMLSchema" xmlns:p="http://schemas.microsoft.com/office/2006/metadata/properties" xmlns:ns2="f35e3ae3-7573-4125-897b-4f0f89651cbc" xmlns:ns3="37105511-a3fc-490d-a5ef-ccc53796ea20" targetNamespace="http://schemas.microsoft.com/office/2006/metadata/properties" ma:root="true" ma:fieldsID="99df9ce70ff1a801a00da0ce410aa085" ns2:_="" ns3:_="">
    <xsd:import namespace="f35e3ae3-7573-4125-897b-4f0f89651cbc"/>
    <xsd:import namespace="37105511-a3fc-490d-a5ef-ccc53796e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41f__x0440__x043e__x0435__x043a__x0442_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3ae3-7573-4125-897b-4f0f89651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e__x0435__x043a__x0442_" ma:index="20" nillable="true" ma:displayName="Проект" ma:list="{1fb43538-4fe3-4ed7-a58b-dde58782388f}" ma:internalName="_x041f__x0440__x043e__x0435__x043a__x0442_" ma:showField="_x041d__x0430__x0438__x043c__x04">
      <xsd:simpleType>
        <xsd:restriction base="dms:Lookup"/>
      </xsd:simpleType>
    </xsd:element>
    <xsd:element name="_Flow_SignoffStatus" ma:index="21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5511-a3fc-490d-a5ef-ccc53796e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35e3ae3-7573-4125-897b-4f0f89651cbc" xsi:nil="true"/>
    <_x041f__x0440__x043e__x0435__x043a__x0442_ xmlns="f35e3ae3-7573-4125-897b-4f0f89651cbc" xsi:nil="true"/>
    <SharedWithUsers xmlns="37105511-a3fc-490d-a5ef-ccc53796ea20">
      <UserInfo>
        <DisplayName>Светлана Горина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28B5D-4508-43E0-B207-A546BF118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3ae3-7573-4125-897b-4f0f89651cbc"/>
    <ds:schemaRef ds:uri="37105511-a3fc-490d-a5ef-ccc53796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FC8C0-FC0F-4BE0-90FA-00AA02D64625}">
  <ds:schemaRefs>
    <ds:schemaRef ds:uri="http://schemas.microsoft.com/office/2006/metadata/properties"/>
    <ds:schemaRef ds:uri="http://schemas.microsoft.com/office/infopath/2007/PartnerControls"/>
    <ds:schemaRef ds:uri="f35e3ae3-7573-4125-897b-4f0f89651cbc"/>
  </ds:schemaRefs>
</ds:datastoreItem>
</file>

<file path=customXml/itemProps3.xml><?xml version="1.0" encoding="utf-8"?>
<ds:datastoreItem xmlns:ds="http://schemas.openxmlformats.org/officeDocument/2006/customXml" ds:itemID="{7737C3B9-3DBC-4782-A702-22CA3462EC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Макаркина Ольга Николаевна</dc:creator>
  <keywords/>
  <dc:description/>
  <lastModifiedBy>Мария Касандрова (Reception)</lastModifiedBy>
  <revision>12</revision>
  <dcterms:created xsi:type="dcterms:W3CDTF">2021-11-02T15:38:00.0000000Z</dcterms:created>
  <dcterms:modified xsi:type="dcterms:W3CDTF">2021-11-22T10:25:19.5222055Z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0x0101006654F8B2A4E22546A728E14F65E9F67A</vt:lpwstr>
  </property>
</Properties>
</file>